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11D9DC" w14:textId="77777777" w:rsidR="007C4350" w:rsidRDefault="00DD4934" w:rsidP="00014B67">
      <w:pPr>
        <w:pStyle w:val="Heading3"/>
        <w:spacing w:before="0"/>
        <w:rPr>
          <w:rFonts w:ascii="YaleNew" w:hAnsi="YaleNew"/>
        </w:rPr>
      </w:pPr>
      <w:r>
        <w:rPr>
          <w:rFonts w:ascii="YaleNew" w:hAnsi="YaleNew"/>
        </w:rPr>
        <w:t>Thematic Organis</w:t>
      </w:r>
      <w:r w:rsidRPr="00DD4934">
        <w:rPr>
          <w:rFonts w:ascii="YaleNew" w:hAnsi="YaleNew"/>
        </w:rPr>
        <w:t>er</w:t>
      </w:r>
    </w:p>
    <w:p w14:paraId="03DFB646" w14:textId="77777777" w:rsidR="00014B67" w:rsidRPr="00014B67" w:rsidRDefault="00014B67" w:rsidP="00014B67">
      <w:pPr>
        <w:rPr>
          <w:lang w:val="en-US" w:eastAsia="en-US"/>
        </w:rPr>
      </w:pPr>
    </w:p>
    <w:p w14:paraId="38605DE4" w14:textId="77777777" w:rsidR="007C4350" w:rsidRDefault="00DD4934" w:rsidP="00014B67">
      <w:pPr>
        <w:pStyle w:val="Heading3"/>
        <w:spacing w:before="0"/>
        <w:rPr>
          <w:rFonts w:ascii="YaleNew" w:hAnsi="YaleNew"/>
          <w:b w:val="0"/>
          <w:color w:val="auto"/>
          <w:sz w:val="22"/>
          <w:szCs w:val="22"/>
        </w:rPr>
      </w:pPr>
      <w:r w:rsidRPr="00DD4934">
        <w:rPr>
          <w:rFonts w:ascii="YaleNew" w:hAnsi="YaleNew"/>
          <w:b w:val="0"/>
          <w:color w:val="auto"/>
          <w:sz w:val="22"/>
          <w:szCs w:val="22"/>
        </w:rPr>
        <w:t xml:space="preserve">In this format, the observer can pick which themes to highlight, document, and offer ideas for improvement. The observer populates both the left and right columns, but may want to determine which themes to emphasize in advance of the scheduled observation based on their pre-observation conversation </w:t>
      </w:r>
      <w:r w:rsidR="001701D6">
        <w:rPr>
          <w:rFonts w:ascii="YaleNew" w:hAnsi="YaleNew"/>
          <w:b w:val="0"/>
          <w:color w:val="auto"/>
          <w:sz w:val="22"/>
          <w:szCs w:val="22"/>
        </w:rPr>
        <w:t>and review of “good practices”</w:t>
      </w:r>
      <w:r w:rsidRPr="00DD4934">
        <w:rPr>
          <w:rFonts w:ascii="YaleNew" w:hAnsi="YaleNew"/>
          <w:b w:val="0"/>
          <w:color w:val="auto"/>
          <w:sz w:val="22"/>
          <w:szCs w:val="22"/>
        </w:rPr>
        <w:t>.</w:t>
      </w:r>
    </w:p>
    <w:p w14:paraId="63FED216" w14:textId="77777777" w:rsidR="00014B67" w:rsidRPr="00014B67" w:rsidRDefault="00014B67" w:rsidP="00014B67">
      <w:pPr>
        <w:rPr>
          <w:lang w:val="en-US" w:eastAsia="en-US"/>
        </w:rPr>
      </w:pPr>
    </w:p>
    <w:tbl>
      <w:tblPr>
        <w:tblpPr w:leftFromText="180" w:rightFromText="180" w:vertAnchor="text" w:horzAnchor="page" w:tblpX="1450" w:tblpY="64"/>
        <w:tblOverlap w:val="never"/>
        <w:tblW w:w="5130" w:type="pct"/>
        <w:shd w:val="clear" w:color="auto" w:fill="E2EFD9" w:themeFill="accent6" w:themeFillTint="33"/>
        <w:tblLayout w:type="fixed"/>
        <w:tblLook w:val="04A0" w:firstRow="1" w:lastRow="0" w:firstColumn="1" w:lastColumn="0" w:noHBand="0" w:noVBand="1"/>
      </w:tblPr>
      <w:tblGrid>
        <w:gridCol w:w="3298"/>
        <w:gridCol w:w="6295"/>
      </w:tblGrid>
      <w:tr w:rsidR="007C4350" w:rsidRPr="007C4350" w14:paraId="2A8AAEB0" w14:textId="77777777" w:rsidTr="00290312">
        <w:trPr>
          <w:trHeight w:val="340"/>
        </w:trPr>
        <w:tc>
          <w:tcPr>
            <w:tcW w:w="5000" w:type="pct"/>
            <w:gridSpan w:val="2"/>
            <w:tcBorders>
              <w:top w:val="single" w:sz="4" w:space="0" w:color="auto"/>
              <w:left w:val="single" w:sz="4" w:space="0" w:color="auto"/>
              <w:bottom w:val="single" w:sz="4" w:space="0" w:color="auto"/>
              <w:right w:val="single" w:sz="4" w:space="0" w:color="auto"/>
            </w:tcBorders>
            <w:shd w:val="clear" w:color="auto" w:fill="E2EFD9" w:themeFill="accent6" w:themeFillTint="33"/>
            <w:noWrap/>
            <w:vAlign w:val="center"/>
            <w:hideMark/>
          </w:tcPr>
          <w:p w14:paraId="41CE832A" w14:textId="77777777" w:rsidR="007C4350" w:rsidRPr="007C4350" w:rsidRDefault="00766B1D" w:rsidP="00290312">
            <w:pPr>
              <w:rPr>
                <w:rFonts w:ascii="YaleNew" w:eastAsia="Times New Roman" w:hAnsi="YaleNew"/>
                <w:b/>
                <w:bCs/>
                <w:color w:val="000000"/>
                <w:sz w:val="22"/>
                <w:szCs w:val="22"/>
              </w:rPr>
            </w:pPr>
            <w:r w:rsidRPr="00766B1D">
              <w:rPr>
                <w:rFonts w:ascii="YaleNew" w:eastAsia="Times New Roman" w:hAnsi="YaleNew"/>
                <w:b/>
                <w:bCs/>
                <w:color w:val="000000"/>
                <w:sz w:val="22"/>
                <w:szCs w:val="22"/>
              </w:rPr>
              <w:t xml:space="preserve">THEMATIC </w:t>
            </w:r>
            <w:r>
              <w:rPr>
                <w:rFonts w:ascii="YaleNew" w:eastAsia="Times New Roman" w:hAnsi="YaleNew"/>
                <w:b/>
                <w:bCs/>
                <w:color w:val="000000"/>
                <w:sz w:val="22"/>
                <w:szCs w:val="22"/>
              </w:rPr>
              <w:t>ORGANIS</w:t>
            </w:r>
            <w:r w:rsidR="007C4350" w:rsidRPr="007C4350">
              <w:rPr>
                <w:rFonts w:ascii="YaleNew" w:eastAsia="Times New Roman" w:hAnsi="YaleNew"/>
                <w:b/>
                <w:bCs/>
                <w:color w:val="000000"/>
                <w:sz w:val="22"/>
                <w:szCs w:val="22"/>
              </w:rPr>
              <w:t>ER</w:t>
            </w:r>
          </w:p>
        </w:tc>
      </w:tr>
      <w:tr w:rsidR="007C4350" w:rsidRPr="007C4350" w14:paraId="620BA713" w14:textId="77777777" w:rsidTr="00290312">
        <w:trPr>
          <w:trHeight w:val="340"/>
        </w:trPr>
        <w:tc>
          <w:tcPr>
            <w:tcW w:w="5000" w:type="pct"/>
            <w:gridSpan w:val="2"/>
            <w:tcBorders>
              <w:top w:val="single" w:sz="4" w:space="0" w:color="auto"/>
              <w:left w:val="single" w:sz="4" w:space="0" w:color="auto"/>
              <w:bottom w:val="single" w:sz="4" w:space="0" w:color="auto"/>
              <w:right w:val="single" w:sz="4" w:space="0" w:color="auto"/>
            </w:tcBorders>
            <w:shd w:val="clear" w:color="auto" w:fill="E2EFD9" w:themeFill="accent6" w:themeFillTint="33"/>
            <w:noWrap/>
            <w:vAlign w:val="center"/>
            <w:hideMark/>
          </w:tcPr>
          <w:p w14:paraId="255C53E8" w14:textId="77777777" w:rsidR="007C4350" w:rsidRPr="007C4350" w:rsidRDefault="007C4350" w:rsidP="00290312">
            <w:pPr>
              <w:rPr>
                <w:rFonts w:ascii="YaleNew" w:eastAsia="Times New Roman" w:hAnsi="YaleNew"/>
                <w:b/>
                <w:bCs/>
                <w:color w:val="000000"/>
                <w:sz w:val="22"/>
                <w:szCs w:val="22"/>
              </w:rPr>
            </w:pPr>
            <w:r w:rsidRPr="007C4350">
              <w:rPr>
                <w:rFonts w:ascii="YaleNew" w:eastAsia="Times New Roman" w:hAnsi="YaleNew"/>
                <w:b/>
                <w:bCs/>
                <w:color w:val="000000"/>
                <w:sz w:val="22"/>
                <w:szCs w:val="22"/>
              </w:rPr>
              <w:t>Yale-NUS College Peer</w:t>
            </w:r>
            <w:r w:rsidR="00766B1D">
              <w:rPr>
                <w:rFonts w:ascii="YaleNew" w:eastAsia="Times New Roman" w:hAnsi="YaleNew"/>
                <w:b/>
                <w:bCs/>
                <w:color w:val="000000"/>
                <w:sz w:val="22"/>
                <w:szCs w:val="22"/>
              </w:rPr>
              <w:t xml:space="preserve"> Observation of Teaching Organis</w:t>
            </w:r>
            <w:r w:rsidRPr="007C4350">
              <w:rPr>
                <w:rFonts w:ascii="YaleNew" w:eastAsia="Times New Roman" w:hAnsi="YaleNew"/>
                <w:b/>
                <w:bCs/>
                <w:color w:val="000000"/>
                <w:sz w:val="22"/>
                <w:szCs w:val="22"/>
              </w:rPr>
              <w:t>er</w:t>
            </w:r>
          </w:p>
        </w:tc>
      </w:tr>
      <w:tr w:rsidR="00766B1D" w:rsidRPr="007C4350" w14:paraId="346BABE6" w14:textId="77777777" w:rsidTr="00290312">
        <w:trPr>
          <w:trHeight w:val="340"/>
        </w:trPr>
        <w:tc>
          <w:tcPr>
            <w:tcW w:w="1719" w:type="pct"/>
            <w:tcBorders>
              <w:top w:val="single" w:sz="4" w:space="0" w:color="auto"/>
              <w:left w:val="single" w:sz="4" w:space="0" w:color="auto"/>
              <w:bottom w:val="single" w:sz="4" w:space="0" w:color="auto"/>
              <w:right w:val="single" w:sz="4" w:space="0" w:color="000000"/>
            </w:tcBorders>
            <w:shd w:val="clear" w:color="auto" w:fill="E2EFD9" w:themeFill="accent6" w:themeFillTint="33"/>
            <w:noWrap/>
            <w:vAlign w:val="center"/>
            <w:hideMark/>
          </w:tcPr>
          <w:p w14:paraId="74155BCA" w14:textId="77777777" w:rsidR="00766B1D" w:rsidRPr="007C4350" w:rsidRDefault="00766B1D" w:rsidP="00290312">
            <w:pPr>
              <w:rPr>
                <w:rFonts w:ascii="YaleNew" w:eastAsia="Times New Roman" w:hAnsi="YaleNew"/>
                <w:b/>
                <w:bCs/>
                <w:color w:val="000000"/>
                <w:sz w:val="22"/>
                <w:szCs w:val="22"/>
              </w:rPr>
            </w:pPr>
            <w:r w:rsidRPr="007C4350">
              <w:rPr>
                <w:rFonts w:ascii="YaleNew" w:eastAsia="Times New Roman" w:hAnsi="YaleNew"/>
                <w:b/>
                <w:bCs/>
                <w:color w:val="000000"/>
                <w:sz w:val="22"/>
                <w:szCs w:val="22"/>
              </w:rPr>
              <w:t>Observed Faculty Member</w:t>
            </w:r>
          </w:p>
        </w:tc>
        <w:tc>
          <w:tcPr>
            <w:tcW w:w="3281" w:type="pct"/>
            <w:tcBorders>
              <w:top w:val="nil"/>
              <w:left w:val="nil"/>
              <w:bottom w:val="single" w:sz="4" w:space="0" w:color="auto"/>
              <w:right w:val="single" w:sz="4" w:space="0" w:color="auto"/>
            </w:tcBorders>
            <w:shd w:val="clear" w:color="auto" w:fill="E2EFD9" w:themeFill="accent6" w:themeFillTint="33"/>
            <w:noWrap/>
            <w:vAlign w:val="center"/>
          </w:tcPr>
          <w:p w14:paraId="726F570E" w14:textId="77777777" w:rsidR="00766B1D" w:rsidRPr="00DC314B" w:rsidRDefault="00766B1D" w:rsidP="00290312">
            <w:pPr>
              <w:rPr>
                <w:rFonts w:ascii="YaleNew" w:eastAsia="Times New Roman" w:hAnsi="YaleNew"/>
                <w:b/>
                <w:bCs/>
                <w:color w:val="000000"/>
                <w:sz w:val="22"/>
                <w:szCs w:val="22"/>
              </w:rPr>
            </w:pPr>
          </w:p>
        </w:tc>
      </w:tr>
      <w:tr w:rsidR="00766B1D" w:rsidRPr="007C4350" w14:paraId="0F02E43B" w14:textId="77777777" w:rsidTr="00290312">
        <w:trPr>
          <w:trHeight w:val="340"/>
        </w:trPr>
        <w:tc>
          <w:tcPr>
            <w:tcW w:w="1719" w:type="pct"/>
            <w:tcBorders>
              <w:top w:val="single" w:sz="4" w:space="0" w:color="auto"/>
              <w:left w:val="single" w:sz="4" w:space="0" w:color="auto"/>
              <w:bottom w:val="single" w:sz="4" w:space="0" w:color="auto"/>
              <w:right w:val="single" w:sz="4" w:space="0" w:color="000000"/>
            </w:tcBorders>
            <w:shd w:val="clear" w:color="auto" w:fill="E2EFD9" w:themeFill="accent6" w:themeFillTint="33"/>
            <w:noWrap/>
            <w:vAlign w:val="center"/>
            <w:hideMark/>
          </w:tcPr>
          <w:p w14:paraId="21AE5B1E" w14:textId="77777777" w:rsidR="00766B1D" w:rsidRPr="007C4350" w:rsidRDefault="00766B1D" w:rsidP="00290312">
            <w:pPr>
              <w:rPr>
                <w:rFonts w:ascii="YaleNew" w:eastAsia="Times New Roman" w:hAnsi="YaleNew"/>
                <w:b/>
                <w:bCs/>
                <w:color w:val="000000"/>
                <w:sz w:val="22"/>
                <w:szCs w:val="22"/>
              </w:rPr>
            </w:pPr>
            <w:r w:rsidRPr="007C4350">
              <w:rPr>
                <w:rFonts w:ascii="YaleNew" w:eastAsia="Times New Roman" w:hAnsi="YaleNew"/>
                <w:b/>
                <w:bCs/>
                <w:color w:val="000000"/>
                <w:sz w:val="22"/>
                <w:szCs w:val="22"/>
              </w:rPr>
              <w:t>Observing Faculty Member</w:t>
            </w:r>
          </w:p>
        </w:tc>
        <w:tc>
          <w:tcPr>
            <w:tcW w:w="3281" w:type="pct"/>
            <w:tcBorders>
              <w:top w:val="nil"/>
              <w:left w:val="nil"/>
              <w:bottom w:val="single" w:sz="4" w:space="0" w:color="auto"/>
              <w:right w:val="single" w:sz="4" w:space="0" w:color="auto"/>
            </w:tcBorders>
            <w:shd w:val="clear" w:color="auto" w:fill="E2EFD9" w:themeFill="accent6" w:themeFillTint="33"/>
            <w:noWrap/>
            <w:vAlign w:val="center"/>
          </w:tcPr>
          <w:p w14:paraId="38EA4918" w14:textId="77777777" w:rsidR="00766B1D" w:rsidRPr="00DC314B" w:rsidRDefault="00766B1D" w:rsidP="00290312">
            <w:pPr>
              <w:rPr>
                <w:rFonts w:ascii="YaleNew" w:eastAsia="Times New Roman" w:hAnsi="YaleNew"/>
                <w:b/>
                <w:bCs/>
                <w:color w:val="000000"/>
                <w:sz w:val="22"/>
                <w:szCs w:val="22"/>
              </w:rPr>
            </w:pPr>
          </w:p>
        </w:tc>
      </w:tr>
      <w:tr w:rsidR="00766B1D" w:rsidRPr="007C4350" w14:paraId="5E97F527" w14:textId="77777777" w:rsidTr="00290312">
        <w:trPr>
          <w:trHeight w:val="340"/>
        </w:trPr>
        <w:tc>
          <w:tcPr>
            <w:tcW w:w="1719" w:type="pct"/>
            <w:tcBorders>
              <w:top w:val="single" w:sz="4" w:space="0" w:color="auto"/>
              <w:left w:val="single" w:sz="4" w:space="0" w:color="auto"/>
              <w:bottom w:val="single" w:sz="4" w:space="0" w:color="auto"/>
              <w:right w:val="single" w:sz="4" w:space="0" w:color="000000"/>
            </w:tcBorders>
            <w:shd w:val="clear" w:color="auto" w:fill="E2EFD9" w:themeFill="accent6" w:themeFillTint="33"/>
            <w:noWrap/>
            <w:vAlign w:val="center"/>
          </w:tcPr>
          <w:p w14:paraId="7CFA5BFC" w14:textId="77777777" w:rsidR="00766B1D" w:rsidRPr="007C4350" w:rsidRDefault="00766B1D" w:rsidP="00290312">
            <w:pPr>
              <w:rPr>
                <w:rFonts w:ascii="YaleNew" w:eastAsia="Times New Roman" w:hAnsi="YaleNew"/>
                <w:b/>
                <w:bCs/>
                <w:color w:val="000000"/>
                <w:sz w:val="22"/>
                <w:szCs w:val="22"/>
              </w:rPr>
            </w:pPr>
            <w:r w:rsidRPr="007C4350">
              <w:rPr>
                <w:rFonts w:ascii="YaleNew" w:eastAsia="Times New Roman" w:hAnsi="YaleNew"/>
                <w:b/>
                <w:bCs/>
                <w:color w:val="000000"/>
                <w:sz w:val="22"/>
                <w:szCs w:val="22"/>
              </w:rPr>
              <w:t>Course Number and Title</w:t>
            </w:r>
          </w:p>
        </w:tc>
        <w:tc>
          <w:tcPr>
            <w:tcW w:w="3281" w:type="pct"/>
            <w:tcBorders>
              <w:top w:val="nil"/>
              <w:left w:val="nil"/>
              <w:bottom w:val="single" w:sz="4" w:space="0" w:color="auto"/>
              <w:right w:val="single" w:sz="4" w:space="0" w:color="auto"/>
            </w:tcBorders>
            <w:shd w:val="clear" w:color="auto" w:fill="E2EFD9" w:themeFill="accent6" w:themeFillTint="33"/>
            <w:noWrap/>
            <w:vAlign w:val="center"/>
          </w:tcPr>
          <w:p w14:paraId="2BA7C75D" w14:textId="77777777" w:rsidR="00766B1D" w:rsidRPr="00DC314B" w:rsidRDefault="00766B1D" w:rsidP="00290312">
            <w:pPr>
              <w:rPr>
                <w:rFonts w:ascii="YaleNew" w:eastAsia="Times New Roman" w:hAnsi="YaleNew"/>
                <w:b/>
                <w:bCs/>
                <w:color w:val="000000"/>
                <w:sz w:val="22"/>
                <w:szCs w:val="22"/>
              </w:rPr>
            </w:pPr>
          </w:p>
        </w:tc>
      </w:tr>
      <w:tr w:rsidR="00766B1D" w:rsidRPr="007C4350" w14:paraId="15EF0D91" w14:textId="77777777" w:rsidTr="00290312">
        <w:trPr>
          <w:trHeight w:val="340"/>
        </w:trPr>
        <w:tc>
          <w:tcPr>
            <w:tcW w:w="1719" w:type="pct"/>
            <w:tcBorders>
              <w:top w:val="single" w:sz="4" w:space="0" w:color="auto"/>
              <w:left w:val="single" w:sz="4" w:space="0" w:color="auto"/>
              <w:bottom w:val="single" w:sz="4" w:space="0" w:color="auto"/>
              <w:right w:val="single" w:sz="4" w:space="0" w:color="000000"/>
            </w:tcBorders>
            <w:shd w:val="clear" w:color="auto" w:fill="E2EFD9" w:themeFill="accent6" w:themeFillTint="33"/>
            <w:noWrap/>
            <w:vAlign w:val="center"/>
            <w:hideMark/>
          </w:tcPr>
          <w:p w14:paraId="06A4C61E" w14:textId="77777777" w:rsidR="00766B1D" w:rsidRPr="007C4350" w:rsidRDefault="00766B1D" w:rsidP="00290312">
            <w:pPr>
              <w:rPr>
                <w:rFonts w:ascii="YaleNew" w:eastAsia="Times New Roman" w:hAnsi="YaleNew"/>
                <w:b/>
                <w:bCs/>
                <w:color w:val="000000"/>
                <w:sz w:val="22"/>
                <w:szCs w:val="22"/>
              </w:rPr>
            </w:pPr>
            <w:r w:rsidRPr="007C4350">
              <w:rPr>
                <w:rFonts w:ascii="YaleNew" w:eastAsia="Times New Roman" w:hAnsi="YaleNew"/>
                <w:b/>
                <w:bCs/>
                <w:color w:val="000000"/>
                <w:sz w:val="22"/>
                <w:szCs w:val="22"/>
              </w:rPr>
              <w:t xml:space="preserve">Type </w:t>
            </w:r>
            <w:bookmarkStart w:id="0" w:name="_GoBack"/>
            <w:bookmarkEnd w:id="0"/>
            <w:r w:rsidRPr="007C4350">
              <w:rPr>
                <w:rFonts w:ascii="YaleNew" w:eastAsia="Times New Roman" w:hAnsi="YaleNew"/>
                <w:b/>
                <w:bCs/>
                <w:color w:val="000000"/>
                <w:sz w:val="22"/>
                <w:szCs w:val="22"/>
              </w:rPr>
              <w:t xml:space="preserve">of Class </w:t>
            </w:r>
          </w:p>
        </w:tc>
        <w:tc>
          <w:tcPr>
            <w:tcW w:w="3281" w:type="pct"/>
            <w:tcBorders>
              <w:top w:val="nil"/>
              <w:left w:val="nil"/>
              <w:bottom w:val="single" w:sz="4" w:space="0" w:color="auto"/>
              <w:right w:val="single" w:sz="4" w:space="0" w:color="auto"/>
            </w:tcBorders>
            <w:shd w:val="clear" w:color="auto" w:fill="E2EFD9" w:themeFill="accent6" w:themeFillTint="33"/>
            <w:noWrap/>
            <w:vAlign w:val="center"/>
          </w:tcPr>
          <w:p w14:paraId="7A51246B" w14:textId="77777777" w:rsidR="00766B1D" w:rsidRPr="00DC314B" w:rsidRDefault="00766B1D" w:rsidP="00290312">
            <w:pPr>
              <w:rPr>
                <w:rFonts w:ascii="YaleNew" w:eastAsia="Times New Roman" w:hAnsi="YaleNew"/>
                <w:b/>
                <w:bCs/>
                <w:color w:val="000000"/>
                <w:sz w:val="22"/>
                <w:szCs w:val="22"/>
              </w:rPr>
            </w:pPr>
          </w:p>
        </w:tc>
      </w:tr>
      <w:tr w:rsidR="00766B1D" w:rsidRPr="007C4350" w14:paraId="4283CB00" w14:textId="77777777" w:rsidTr="00290312">
        <w:trPr>
          <w:trHeight w:val="340"/>
        </w:trPr>
        <w:tc>
          <w:tcPr>
            <w:tcW w:w="1719" w:type="pct"/>
            <w:tcBorders>
              <w:top w:val="single" w:sz="4" w:space="0" w:color="auto"/>
              <w:left w:val="single" w:sz="4" w:space="0" w:color="auto"/>
              <w:bottom w:val="single" w:sz="4" w:space="0" w:color="auto"/>
              <w:right w:val="single" w:sz="4" w:space="0" w:color="000000"/>
            </w:tcBorders>
            <w:shd w:val="clear" w:color="auto" w:fill="E2EFD9" w:themeFill="accent6" w:themeFillTint="33"/>
            <w:noWrap/>
            <w:vAlign w:val="center"/>
            <w:hideMark/>
          </w:tcPr>
          <w:p w14:paraId="0EE82E59" w14:textId="77777777" w:rsidR="00766B1D" w:rsidRPr="007C4350" w:rsidRDefault="00766B1D" w:rsidP="00290312">
            <w:pPr>
              <w:rPr>
                <w:rFonts w:ascii="YaleNew" w:eastAsia="Times New Roman" w:hAnsi="YaleNew"/>
                <w:b/>
                <w:bCs/>
                <w:color w:val="000000"/>
                <w:sz w:val="22"/>
                <w:szCs w:val="22"/>
              </w:rPr>
            </w:pPr>
            <w:r w:rsidRPr="007C4350">
              <w:rPr>
                <w:rFonts w:ascii="YaleNew" w:eastAsia="Times New Roman" w:hAnsi="YaleNew"/>
                <w:b/>
                <w:bCs/>
                <w:color w:val="000000"/>
                <w:sz w:val="22"/>
                <w:szCs w:val="22"/>
              </w:rPr>
              <w:t>Number of Students</w:t>
            </w:r>
          </w:p>
        </w:tc>
        <w:tc>
          <w:tcPr>
            <w:tcW w:w="3281" w:type="pct"/>
            <w:tcBorders>
              <w:top w:val="nil"/>
              <w:left w:val="nil"/>
              <w:bottom w:val="single" w:sz="4" w:space="0" w:color="auto"/>
              <w:right w:val="single" w:sz="4" w:space="0" w:color="auto"/>
            </w:tcBorders>
            <w:shd w:val="clear" w:color="auto" w:fill="E2EFD9" w:themeFill="accent6" w:themeFillTint="33"/>
            <w:noWrap/>
            <w:vAlign w:val="center"/>
          </w:tcPr>
          <w:p w14:paraId="7C46C86C" w14:textId="77777777" w:rsidR="00766B1D" w:rsidRPr="00DC314B" w:rsidRDefault="00766B1D" w:rsidP="00290312">
            <w:pPr>
              <w:rPr>
                <w:rFonts w:ascii="YaleNew" w:eastAsia="Times New Roman" w:hAnsi="YaleNew"/>
                <w:b/>
                <w:bCs/>
                <w:color w:val="000000"/>
                <w:sz w:val="22"/>
                <w:szCs w:val="22"/>
              </w:rPr>
            </w:pPr>
          </w:p>
        </w:tc>
      </w:tr>
      <w:tr w:rsidR="00766B1D" w:rsidRPr="007C4350" w14:paraId="3F2A5905" w14:textId="77777777" w:rsidTr="00290312">
        <w:trPr>
          <w:trHeight w:val="340"/>
        </w:trPr>
        <w:tc>
          <w:tcPr>
            <w:tcW w:w="1719" w:type="pct"/>
            <w:tcBorders>
              <w:top w:val="single" w:sz="4" w:space="0" w:color="auto"/>
              <w:left w:val="single" w:sz="4" w:space="0" w:color="auto"/>
              <w:bottom w:val="single" w:sz="4" w:space="0" w:color="auto"/>
              <w:right w:val="single" w:sz="4" w:space="0" w:color="000000"/>
            </w:tcBorders>
            <w:shd w:val="clear" w:color="auto" w:fill="E2EFD9" w:themeFill="accent6" w:themeFillTint="33"/>
            <w:noWrap/>
            <w:vAlign w:val="center"/>
            <w:hideMark/>
          </w:tcPr>
          <w:p w14:paraId="550F8AE7" w14:textId="77777777" w:rsidR="00766B1D" w:rsidRPr="007C4350" w:rsidRDefault="00766B1D" w:rsidP="00290312">
            <w:pPr>
              <w:rPr>
                <w:rFonts w:ascii="YaleNew" w:eastAsia="Times New Roman" w:hAnsi="YaleNew"/>
                <w:b/>
                <w:bCs/>
                <w:color w:val="000000"/>
                <w:sz w:val="22"/>
                <w:szCs w:val="22"/>
              </w:rPr>
            </w:pPr>
            <w:r w:rsidRPr="007C4350">
              <w:rPr>
                <w:rFonts w:ascii="YaleNew" w:eastAsia="Times New Roman" w:hAnsi="YaleNew"/>
                <w:b/>
                <w:bCs/>
                <w:color w:val="000000"/>
                <w:sz w:val="22"/>
                <w:szCs w:val="22"/>
              </w:rPr>
              <w:t>Date of Observation</w:t>
            </w:r>
          </w:p>
        </w:tc>
        <w:tc>
          <w:tcPr>
            <w:tcW w:w="3281" w:type="pct"/>
            <w:tcBorders>
              <w:top w:val="nil"/>
              <w:left w:val="nil"/>
              <w:bottom w:val="single" w:sz="4" w:space="0" w:color="auto"/>
              <w:right w:val="single" w:sz="4" w:space="0" w:color="auto"/>
            </w:tcBorders>
            <w:shd w:val="clear" w:color="auto" w:fill="E2EFD9" w:themeFill="accent6" w:themeFillTint="33"/>
            <w:noWrap/>
            <w:vAlign w:val="center"/>
          </w:tcPr>
          <w:p w14:paraId="505099D5" w14:textId="77777777" w:rsidR="00766B1D" w:rsidRPr="00DC314B" w:rsidRDefault="00766B1D" w:rsidP="00290312">
            <w:pPr>
              <w:rPr>
                <w:rFonts w:ascii="YaleNew" w:eastAsia="Times New Roman" w:hAnsi="YaleNew"/>
                <w:b/>
                <w:bCs/>
                <w:color w:val="000000"/>
                <w:sz w:val="22"/>
                <w:szCs w:val="22"/>
              </w:rPr>
            </w:pPr>
          </w:p>
        </w:tc>
      </w:tr>
    </w:tbl>
    <w:p w14:paraId="56A5EA15" w14:textId="77777777" w:rsidR="00766B1D" w:rsidRDefault="00766B1D"/>
    <w:tbl>
      <w:tblPr>
        <w:tblpPr w:leftFromText="180" w:rightFromText="180" w:vertAnchor="text" w:horzAnchor="page" w:tblpX="1450" w:tblpY="64"/>
        <w:tblOverlap w:val="never"/>
        <w:tblW w:w="512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57"/>
        <w:gridCol w:w="6327"/>
      </w:tblGrid>
      <w:tr w:rsidR="00766B1D" w:rsidRPr="007C4350" w14:paraId="0E123531" w14:textId="77777777" w:rsidTr="001701D6">
        <w:trPr>
          <w:trHeight w:val="20"/>
        </w:trPr>
        <w:tc>
          <w:tcPr>
            <w:tcW w:w="1699" w:type="pct"/>
            <w:shd w:val="clear" w:color="auto" w:fill="auto"/>
            <w:noWrap/>
          </w:tcPr>
          <w:p w14:paraId="36121C98" w14:textId="77777777" w:rsidR="00766B1D" w:rsidRPr="00DC314B" w:rsidRDefault="00766B1D" w:rsidP="001701D6">
            <w:pPr>
              <w:rPr>
                <w:rFonts w:ascii="YaleNew" w:eastAsia="Times New Roman" w:hAnsi="YaleNew"/>
                <w:b/>
                <w:color w:val="000000"/>
                <w:sz w:val="22"/>
                <w:szCs w:val="22"/>
              </w:rPr>
            </w:pPr>
            <w:r w:rsidRPr="00DC314B">
              <w:rPr>
                <w:rFonts w:ascii="YaleNew" w:eastAsia="Times New Roman" w:hAnsi="YaleNew"/>
                <w:b/>
                <w:color w:val="000000"/>
                <w:sz w:val="22"/>
                <w:szCs w:val="22"/>
              </w:rPr>
              <w:t>THEME</w:t>
            </w:r>
          </w:p>
          <w:p w14:paraId="6FDFBB72" w14:textId="77777777" w:rsidR="00766B1D" w:rsidRPr="007C4350" w:rsidRDefault="00766B1D" w:rsidP="001701D6">
            <w:pPr>
              <w:rPr>
                <w:rFonts w:ascii="YaleNew" w:eastAsia="Times New Roman" w:hAnsi="YaleNew"/>
                <w:i/>
                <w:color w:val="000000"/>
                <w:sz w:val="22"/>
                <w:szCs w:val="22"/>
              </w:rPr>
            </w:pPr>
            <w:r w:rsidRPr="00DC314B">
              <w:rPr>
                <w:rFonts w:ascii="YaleNew" w:eastAsia="Times New Roman" w:hAnsi="YaleNew"/>
                <w:i/>
                <w:color w:val="000000"/>
                <w:sz w:val="22"/>
                <w:szCs w:val="22"/>
              </w:rPr>
              <w:t>Elements of teaching and learning to be observed, documented, and analysed based on faculty member’s stated learning goals and institutional values.</w:t>
            </w:r>
          </w:p>
        </w:tc>
        <w:tc>
          <w:tcPr>
            <w:tcW w:w="3301" w:type="pct"/>
            <w:shd w:val="clear" w:color="auto" w:fill="auto"/>
            <w:noWrap/>
          </w:tcPr>
          <w:p w14:paraId="75270882" w14:textId="77777777" w:rsidR="00766B1D" w:rsidRPr="00DC314B" w:rsidRDefault="00766B1D" w:rsidP="001701D6">
            <w:pPr>
              <w:rPr>
                <w:rFonts w:ascii="YaleNew" w:eastAsia="Times New Roman" w:hAnsi="YaleNew"/>
                <w:iCs/>
                <w:color w:val="000000"/>
                <w:sz w:val="22"/>
                <w:szCs w:val="22"/>
              </w:rPr>
            </w:pPr>
            <w:r w:rsidRPr="00DC314B">
              <w:rPr>
                <w:rFonts w:ascii="YaleNew" w:eastAsia="Times New Roman" w:hAnsi="YaleNew"/>
                <w:b/>
                <w:iCs/>
                <w:color w:val="000000"/>
                <w:sz w:val="22"/>
                <w:szCs w:val="22"/>
              </w:rPr>
              <w:t xml:space="preserve">DESCRIPTION &amp; COMMENTARY </w:t>
            </w:r>
          </w:p>
          <w:p w14:paraId="757E6C6B" w14:textId="77777777" w:rsidR="00766B1D" w:rsidRPr="007C4350" w:rsidRDefault="00766B1D" w:rsidP="001701D6">
            <w:pPr>
              <w:rPr>
                <w:rFonts w:ascii="YaleNew" w:eastAsia="Times New Roman" w:hAnsi="YaleNew"/>
                <w:i/>
                <w:color w:val="000000"/>
                <w:sz w:val="22"/>
                <w:szCs w:val="22"/>
              </w:rPr>
            </w:pPr>
            <w:r w:rsidRPr="00DC314B">
              <w:rPr>
                <w:rFonts w:ascii="YaleNew" w:eastAsia="Times New Roman" w:hAnsi="YaleNew"/>
                <w:i/>
                <w:iCs/>
                <w:color w:val="000000"/>
                <w:sz w:val="22"/>
                <w:szCs w:val="22"/>
              </w:rPr>
              <w:t>Analysis, evidence, interpretation – evidence of student learning and engagement, ideas for future experimentation and improvement.</w:t>
            </w:r>
          </w:p>
        </w:tc>
      </w:tr>
      <w:tr w:rsidR="00766B1D" w:rsidRPr="007C4350" w14:paraId="683C6C06" w14:textId="77777777" w:rsidTr="001701D6">
        <w:trPr>
          <w:trHeight w:val="805"/>
        </w:trPr>
        <w:tc>
          <w:tcPr>
            <w:tcW w:w="1699" w:type="pct"/>
            <w:shd w:val="clear" w:color="auto" w:fill="auto"/>
            <w:noWrap/>
            <w:vAlign w:val="center"/>
          </w:tcPr>
          <w:p w14:paraId="6B8F5710" w14:textId="77777777" w:rsidR="00766B1D" w:rsidRPr="007C4350" w:rsidRDefault="00766B1D" w:rsidP="001701D6">
            <w:pPr>
              <w:rPr>
                <w:rFonts w:ascii="YaleNew" w:eastAsia="Times New Roman" w:hAnsi="YaleNew"/>
                <w:color w:val="000000"/>
                <w:sz w:val="22"/>
                <w:szCs w:val="22"/>
              </w:rPr>
            </w:pPr>
          </w:p>
        </w:tc>
        <w:tc>
          <w:tcPr>
            <w:tcW w:w="3301" w:type="pct"/>
            <w:shd w:val="clear" w:color="auto" w:fill="auto"/>
            <w:noWrap/>
            <w:vAlign w:val="center"/>
          </w:tcPr>
          <w:p w14:paraId="750BFED7" w14:textId="77777777" w:rsidR="00766B1D" w:rsidRPr="007C4350" w:rsidRDefault="00766B1D" w:rsidP="001701D6">
            <w:pPr>
              <w:rPr>
                <w:rFonts w:ascii="YaleNew" w:eastAsia="Times New Roman" w:hAnsi="YaleNew"/>
                <w:color w:val="000000"/>
                <w:sz w:val="22"/>
                <w:szCs w:val="22"/>
              </w:rPr>
            </w:pPr>
          </w:p>
        </w:tc>
      </w:tr>
      <w:tr w:rsidR="00766B1D" w:rsidRPr="007C4350" w14:paraId="3AB063B6" w14:textId="77777777" w:rsidTr="001701D6">
        <w:trPr>
          <w:trHeight w:val="805"/>
        </w:trPr>
        <w:tc>
          <w:tcPr>
            <w:tcW w:w="1699" w:type="pct"/>
            <w:shd w:val="clear" w:color="auto" w:fill="auto"/>
            <w:noWrap/>
            <w:vAlign w:val="center"/>
          </w:tcPr>
          <w:p w14:paraId="71090E00" w14:textId="77777777" w:rsidR="00766B1D" w:rsidRPr="007C4350" w:rsidRDefault="00766B1D" w:rsidP="001701D6">
            <w:pPr>
              <w:rPr>
                <w:rFonts w:ascii="YaleNew" w:eastAsia="Times New Roman" w:hAnsi="YaleNew"/>
                <w:color w:val="000000"/>
                <w:sz w:val="22"/>
                <w:szCs w:val="22"/>
              </w:rPr>
            </w:pPr>
          </w:p>
        </w:tc>
        <w:tc>
          <w:tcPr>
            <w:tcW w:w="3301" w:type="pct"/>
            <w:shd w:val="clear" w:color="auto" w:fill="auto"/>
            <w:noWrap/>
            <w:vAlign w:val="center"/>
          </w:tcPr>
          <w:p w14:paraId="036AFE74" w14:textId="77777777" w:rsidR="00766B1D" w:rsidRPr="007C4350" w:rsidRDefault="00766B1D" w:rsidP="001701D6">
            <w:pPr>
              <w:rPr>
                <w:rFonts w:ascii="YaleNew" w:eastAsia="Times New Roman" w:hAnsi="YaleNew"/>
                <w:color w:val="000000"/>
                <w:sz w:val="22"/>
                <w:szCs w:val="22"/>
              </w:rPr>
            </w:pPr>
          </w:p>
        </w:tc>
      </w:tr>
      <w:tr w:rsidR="00766B1D" w:rsidRPr="007C4350" w14:paraId="129E4B97" w14:textId="77777777" w:rsidTr="001701D6">
        <w:trPr>
          <w:trHeight w:val="805"/>
        </w:trPr>
        <w:tc>
          <w:tcPr>
            <w:tcW w:w="1699" w:type="pct"/>
            <w:shd w:val="clear" w:color="auto" w:fill="auto"/>
            <w:noWrap/>
            <w:vAlign w:val="center"/>
          </w:tcPr>
          <w:p w14:paraId="1BEE001B" w14:textId="77777777" w:rsidR="00766B1D" w:rsidRPr="007C4350" w:rsidRDefault="00766B1D" w:rsidP="001701D6">
            <w:pPr>
              <w:rPr>
                <w:rFonts w:ascii="YaleNew" w:eastAsia="Times New Roman" w:hAnsi="YaleNew"/>
                <w:color w:val="000000"/>
                <w:sz w:val="22"/>
                <w:szCs w:val="22"/>
              </w:rPr>
            </w:pPr>
          </w:p>
        </w:tc>
        <w:tc>
          <w:tcPr>
            <w:tcW w:w="3301" w:type="pct"/>
            <w:shd w:val="clear" w:color="auto" w:fill="auto"/>
            <w:noWrap/>
            <w:vAlign w:val="center"/>
          </w:tcPr>
          <w:p w14:paraId="1486CE20" w14:textId="77777777" w:rsidR="00766B1D" w:rsidRPr="007C4350" w:rsidRDefault="00766B1D" w:rsidP="001701D6">
            <w:pPr>
              <w:rPr>
                <w:rFonts w:ascii="YaleNew" w:eastAsia="Times New Roman" w:hAnsi="YaleNew"/>
                <w:color w:val="000000"/>
                <w:sz w:val="22"/>
                <w:szCs w:val="22"/>
              </w:rPr>
            </w:pPr>
          </w:p>
        </w:tc>
      </w:tr>
      <w:tr w:rsidR="00766B1D" w:rsidRPr="007C4350" w14:paraId="1F536B5C" w14:textId="77777777" w:rsidTr="001701D6">
        <w:trPr>
          <w:trHeight w:val="805"/>
        </w:trPr>
        <w:tc>
          <w:tcPr>
            <w:tcW w:w="1699" w:type="pct"/>
            <w:shd w:val="clear" w:color="auto" w:fill="auto"/>
            <w:noWrap/>
            <w:vAlign w:val="center"/>
          </w:tcPr>
          <w:p w14:paraId="5DC6888A" w14:textId="77777777" w:rsidR="00766B1D" w:rsidRPr="007C4350" w:rsidRDefault="00766B1D" w:rsidP="001701D6">
            <w:pPr>
              <w:rPr>
                <w:rFonts w:ascii="YaleNew" w:eastAsia="Times New Roman" w:hAnsi="YaleNew"/>
                <w:color w:val="000000"/>
                <w:sz w:val="22"/>
                <w:szCs w:val="22"/>
              </w:rPr>
            </w:pPr>
          </w:p>
        </w:tc>
        <w:tc>
          <w:tcPr>
            <w:tcW w:w="3301" w:type="pct"/>
            <w:shd w:val="clear" w:color="auto" w:fill="auto"/>
            <w:noWrap/>
            <w:vAlign w:val="center"/>
          </w:tcPr>
          <w:p w14:paraId="2471082D" w14:textId="77777777" w:rsidR="00766B1D" w:rsidRPr="007C4350" w:rsidRDefault="00766B1D" w:rsidP="001701D6">
            <w:pPr>
              <w:rPr>
                <w:rFonts w:ascii="YaleNew" w:eastAsia="Times New Roman" w:hAnsi="YaleNew"/>
                <w:color w:val="000000"/>
                <w:sz w:val="22"/>
                <w:szCs w:val="22"/>
              </w:rPr>
            </w:pPr>
          </w:p>
        </w:tc>
      </w:tr>
      <w:tr w:rsidR="00766B1D" w:rsidRPr="007C4350" w14:paraId="01A5242C" w14:textId="77777777" w:rsidTr="001701D6">
        <w:trPr>
          <w:trHeight w:val="805"/>
        </w:trPr>
        <w:tc>
          <w:tcPr>
            <w:tcW w:w="1699" w:type="pct"/>
            <w:shd w:val="clear" w:color="auto" w:fill="auto"/>
            <w:noWrap/>
            <w:vAlign w:val="center"/>
          </w:tcPr>
          <w:p w14:paraId="5E4A670F" w14:textId="77777777" w:rsidR="00766B1D" w:rsidRPr="007C4350" w:rsidRDefault="00766B1D" w:rsidP="001701D6">
            <w:pPr>
              <w:rPr>
                <w:rFonts w:ascii="YaleNew" w:eastAsia="Times New Roman" w:hAnsi="YaleNew"/>
                <w:color w:val="000000"/>
                <w:sz w:val="22"/>
                <w:szCs w:val="22"/>
              </w:rPr>
            </w:pPr>
          </w:p>
        </w:tc>
        <w:tc>
          <w:tcPr>
            <w:tcW w:w="3301" w:type="pct"/>
            <w:shd w:val="clear" w:color="auto" w:fill="auto"/>
            <w:noWrap/>
            <w:vAlign w:val="center"/>
          </w:tcPr>
          <w:p w14:paraId="6760A4F4" w14:textId="77777777" w:rsidR="00766B1D" w:rsidRPr="007C4350" w:rsidRDefault="00766B1D" w:rsidP="001701D6">
            <w:pPr>
              <w:rPr>
                <w:rFonts w:ascii="YaleNew" w:eastAsia="Times New Roman" w:hAnsi="YaleNew"/>
                <w:color w:val="000000"/>
                <w:sz w:val="22"/>
                <w:szCs w:val="22"/>
              </w:rPr>
            </w:pPr>
          </w:p>
        </w:tc>
      </w:tr>
      <w:tr w:rsidR="00766B1D" w:rsidRPr="007C4350" w14:paraId="4388ED75" w14:textId="77777777" w:rsidTr="001701D6">
        <w:trPr>
          <w:trHeight w:val="805"/>
        </w:trPr>
        <w:tc>
          <w:tcPr>
            <w:tcW w:w="1699" w:type="pct"/>
            <w:shd w:val="clear" w:color="auto" w:fill="auto"/>
            <w:noWrap/>
            <w:vAlign w:val="center"/>
          </w:tcPr>
          <w:p w14:paraId="3769654E" w14:textId="77777777" w:rsidR="00766B1D" w:rsidRPr="007C4350" w:rsidRDefault="00766B1D" w:rsidP="001701D6">
            <w:pPr>
              <w:rPr>
                <w:rFonts w:ascii="YaleNew" w:eastAsia="Times New Roman" w:hAnsi="YaleNew"/>
                <w:color w:val="000000"/>
                <w:sz w:val="22"/>
                <w:szCs w:val="22"/>
              </w:rPr>
            </w:pPr>
          </w:p>
        </w:tc>
        <w:tc>
          <w:tcPr>
            <w:tcW w:w="3301" w:type="pct"/>
            <w:shd w:val="clear" w:color="auto" w:fill="auto"/>
            <w:noWrap/>
            <w:vAlign w:val="center"/>
          </w:tcPr>
          <w:p w14:paraId="61603973" w14:textId="77777777" w:rsidR="00766B1D" w:rsidRPr="007C4350" w:rsidRDefault="00766B1D" w:rsidP="001701D6">
            <w:pPr>
              <w:rPr>
                <w:rFonts w:ascii="YaleNew" w:eastAsia="Times New Roman" w:hAnsi="YaleNew"/>
                <w:color w:val="000000"/>
                <w:sz w:val="22"/>
                <w:szCs w:val="22"/>
              </w:rPr>
            </w:pPr>
          </w:p>
        </w:tc>
      </w:tr>
      <w:tr w:rsidR="00766B1D" w:rsidRPr="007C4350" w14:paraId="6BFC4F1F" w14:textId="77777777" w:rsidTr="001701D6">
        <w:trPr>
          <w:trHeight w:val="805"/>
        </w:trPr>
        <w:tc>
          <w:tcPr>
            <w:tcW w:w="1699" w:type="pct"/>
            <w:shd w:val="clear" w:color="auto" w:fill="auto"/>
            <w:noWrap/>
            <w:vAlign w:val="center"/>
          </w:tcPr>
          <w:p w14:paraId="770A84EE" w14:textId="77777777" w:rsidR="00766B1D" w:rsidRPr="007C4350" w:rsidRDefault="00766B1D" w:rsidP="001701D6">
            <w:pPr>
              <w:rPr>
                <w:rFonts w:ascii="YaleNew" w:eastAsia="Times New Roman" w:hAnsi="YaleNew"/>
                <w:color w:val="000000"/>
                <w:sz w:val="22"/>
                <w:szCs w:val="22"/>
              </w:rPr>
            </w:pPr>
          </w:p>
        </w:tc>
        <w:tc>
          <w:tcPr>
            <w:tcW w:w="3301" w:type="pct"/>
            <w:shd w:val="clear" w:color="auto" w:fill="auto"/>
            <w:noWrap/>
            <w:vAlign w:val="center"/>
          </w:tcPr>
          <w:p w14:paraId="699AA016" w14:textId="77777777" w:rsidR="00766B1D" w:rsidRPr="007C4350" w:rsidRDefault="00766B1D" w:rsidP="001701D6">
            <w:pPr>
              <w:rPr>
                <w:rFonts w:ascii="YaleNew" w:eastAsia="Times New Roman" w:hAnsi="YaleNew"/>
                <w:color w:val="000000"/>
                <w:sz w:val="22"/>
                <w:szCs w:val="22"/>
              </w:rPr>
            </w:pPr>
          </w:p>
        </w:tc>
      </w:tr>
    </w:tbl>
    <w:p w14:paraId="49743E04" w14:textId="77777777" w:rsidR="007C4350" w:rsidRPr="007C4350" w:rsidRDefault="007C4350" w:rsidP="00014B67">
      <w:pPr>
        <w:rPr>
          <w:rFonts w:ascii="YaleNew" w:hAnsi="YaleNew"/>
        </w:rPr>
      </w:pPr>
    </w:p>
    <w:sectPr w:rsidR="007C4350" w:rsidRPr="007C4350" w:rsidSect="00014B67">
      <w:pgSz w:w="12240" w:h="15840"/>
      <w:pgMar w:top="1440" w:right="1440" w:bottom="1135" w:left="1440" w:header="720" w:footer="67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F72A20" w14:textId="77777777" w:rsidR="00CA538C" w:rsidRDefault="00CA538C" w:rsidP="00014B67">
      <w:r>
        <w:separator/>
      </w:r>
    </w:p>
  </w:endnote>
  <w:endnote w:type="continuationSeparator" w:id="0">
    <w:p w14:paraId="3D181000" w14:textId="77777777" w:rsidR="00CA538C" w:rsidRDefault="00CA538C" w:rsidP="00014B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EgyptienneF LT Black">
    <w:altName w:val="Arial"/>
    <w:charset w:val="00"/>
    <w:family w:val="auto"/>
    <w:pitch w:val="variable"/>
    <w:sig w:usb0="00000003" w:usb1="00000000" w:usb2="00000000" w:usb3="00000000" w:csb0="00000001" w:csb1="00000000"/>
  </w:font>
  <w:font w:name="YaleNew">
    <w:panose1 w:val="02000602050000020003"/>
    <w:charset w:val="00"/>
    <w:family w:val="modern"/>
    <w:notTrueType/>
    <w:pitch w:val="variable"/>
    <w:sig w:usb0="800000AF" w:usb1="5000407B" w:usb2="00000000" w:usb3="00000000" w:csb0="00000003"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7BECB5" w14:textId="77777777" w:rsidR="00CA538C" w:rsidRDefault="00CA538C" w:rsidP="00014B67">
      <w:r>
        <w:separator/>
      </w:r>
    </w:p>
  </w:footnote>
  <w:footnote w:type="continuationSeparator" w:id="0">
    <w:p w14:paraId="2C3499A5" w14:textId="77777777" w:rsidR="00CA538C" w:rsidRDefault="00CA538C" w:rsidP="00014B6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bawNDCzMDU2NTCzNDJS0lEKTi0uzszPAykwrAUA1A9RnCwAAAA="/>
  </w:docVars>
  <w:rsids>
    <w:rsidRoot w:val="007C4350"/>
    <w:rsid w:val="00014B67"/>
    <w:rsid w:val="000B146C"/>
    <w:rsid w:val="001701D6"/>
    <w:rsid w:val="00290312"/>
    <w:rsid w:val="00352FBC"/>
    <w:rsid w:val="00766B1D"/>
    <w:rsid w:val="007C4350"/>
    <w:rsid w:val="00B1289C"/>
    <w:rsid w:val="00CA538C"/>
    <w:rsid w:val="00DA00C4"/>
    <w:rsid w:val="00DD49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FFDC5A7"/>
  <w15:chartTrackingRefBased/>
  <w15:docId w15:val="{0E59ED9B-EB6B-482A-90DB-8CDCDFF728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4350"/>
    <w:pPr>
      <w:spacing w:after="0" w:line="240" w:lineRule="auto"/>
    </w:pPr>
    <w:rPr>
      <w:rFonts w:ascii="Times New Roman" w:eastAsiaTheme="minorEastAsia" w:hAnsi="Times New Roman" w:cs="Times New Roman"/>
      <w:sz w:val="24"/>
      <w:szCs w:val="24"/>
      <w:lang w:val="en-GB" w:eastAsia="zh-CN"/>
    </w:rPr>
  </w:style>
  <w:style w:type="paragraph" w:styleId="Heading3">
    <w:name w:val="heading 3"/>
    <w:basedOn w:val="Normal"/>
    <w:next w:val="Normal"/>
    <w:link w:val="Heading3Char"/>
    <w:uiPriority w:val="9"/>
    <w:unhideWhenUsed/>
    <w:qFormat/>
    <w:rsid w:val="007C4350"/>
    <w:pPr>
      <w:keepNext/>
      <w:keepLines/>
      <w:spacing w:before="200"/>
      <w:outlineLvl w:val="2"/>
    </w:pPr>
    <w:rPr>
      <w:rFonts w:ascii="EgyptienneF LT Black" w:eastAsiaTheme="majorEastAsia" w:hAnsi="EgyptienneF LT Black" w:cstheme="majorBidi"/>
      <w:b/>
      <w:bCs/>
      <w:color w:val="44546A" w:themeColor="text2"/>
      <w:sz w:val="28"/>
      <w:szCs w:val="28"/>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7C4350"/>
    <w:rPr>
      <w:rFonts w:ascii="EgyptienneF LT Black" w:eastAsiaTheme="majorEastAsia" w:hAnsi="EgyptienneF LT Black" w:cstheme="majorBidi"/>
      <w:b/>
      <w:bCs/>
      <w:color w:val="44546A" w:themeColor="text2"/>
      <w:sz w:val="28"/>
      <w:szCs w:val="28"/>
    </w:rPr>
  </w:style>
  <w:style w:type="paragraph" w:styleId="Header">
    <w:name w:val="header"/>
    <w:basedOn w:val="Normal"/>
    <w:link w:val="HeaderChar"/>
    <w:uiPriority w:val="99"/>
    <w:unhideWhenUsed/>
    <w:rsid w:val="00014B67"/>
    <w:pPr>
      <w:tabs>
        <w:tab w:val="center" w:pos="4680"/>
        <w:tab w:val="right" w:pos="9360"/>
      </w:tabs>
    </w:pPr>
  </w:style>
  <w:style w:type="character" w:customStyle="1" w:styleId="HeaderChar">
    <w:name w:val="Header Char"/>
    <w:basedOn w:val="DefaultParagraphFont"/>
    <w:link w:val="Header"/>
    <w:uiPriority w:val="99"/>
    <w:rsid w:val="00014B67"/>
    <w:rPr>
      <w:rFonts w:ascii="Times New Roman" w:eastAsiaTheme="minorEastAsia" w:hAnsi="Times New Roman" w:cs="Times New Roman"/>
      <w:sz w:val="24"/>
      <w:szCs w:val="24"/>
      <w:lang w:val="en-GB" w:eastAsia="zh-CN"/>
    </w:rPr>
  </w:style>
  <w:style w:type="paragraph" w:styleId="Footer">
    <w:name w:val="footer"/>
    <w:basedOn w:val="Normal"/>
    <w:link w:val="FooterChar"/>
    <w:uiPriority w:val="99"/>
    <w:unhideWhenUsed/>
    <w:rsid w:val="00014B67"/>
    <w:pPr>
      <w:tabs>
        <w:tab w:val="center" w:pos="4680"/>
        <w:tab w:val="right" w:pos="9360"/>
      </w:tabs>
    </w:pPr>
  </w:style>
  <w:style w:type="character" w:customStyle="1" w:styleId="FooterChar">
    <w:name w:val="Footer Char"/>
    <w:basedOn w:val="DefaultParagraphFont"/>
    <w:link w:val="Footer"/>
    <w:uiPriority w:val="99"/>
    <w:rsid w:val="00014B67"/>
    <w:rPr>
      <w:rFonts w:ascii="Times New Roman" w:eastAsiaTheme="minorEastAsia" w:hAnsi="Times New Roman" w:cs="Times New Roman"/>
      <w:sz w:val="24"/>
      <w:szCs w:val="24"/>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135</Words>
  <Characters>771</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National University of Singapore</Company>
  <LinksUpToDate>false</LinksUpToDate>
  <CharactersWithSpaces>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Seah Vipaporn</dc:creator>
  <cp:keywords/>
  <dc:description/>
  <cp:lastModifiedBy>Seah Vipaporn</cp:lastModifiedBy>
  <cp:revision>5</cp:revision>
  <dcterms:created xsi:type="dcterms:W3CDTF">2017-10-31T02:32:00Z</dcterms:created>
  <dcterms:modified xsi:type="dcterms:W3CDTF">2017-10-31T03:46:00Z</dcterms:modified>
</cp:coreProperties>
</file>